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E0EA6" w:rsidRDefault="002C7A2F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ÎN ATENȚ</w:t>
      </w:r>
      <w:r w:rsidR="00CE0EA6">
        <w:rPr>
          <w:rFonts w:ascii="Times New Roman" w:hAnsi="Times New Roman" w:cs="Times New Roman"/>
          <w:b/>
          <w:bCs/>
          <w:color w:val="000000"/>
        </w:rPr>
        <w:t xml:space="preserve">IA CANDIDAȚILOR </w:t>
      </w:r>
    </w:p>
    <w:p w:rsidR="00CE0EA6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DEPUNEREA CONTESTAȚIILOR</w:t>
      </w: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1. În situația în care elevul consideră că punctaju</w:t>
      </w:r>
      <w:r>
        <w:rPr>
          <w:rFonts w:ascii="Times New Roman" w:hAnsi="Times New Roman" w:cs="Times New Roman"/>
          <w:color w:val="000000"/>
        </w:rPr>
        <w:t xml:space="preserve">l stabilit de subcomisia de </w:t>
      </w:r>
      <w:r w:rsidRPr="002C7A2F">
        <w:rPr>
          <w:rFonts w:ascii="Times New Roman" w:hAnsi="Times New Roman" w:cs="Times New Roman"/>
          <w:color w:val="000000"/>
        </w:rPr>
        <w:t>evaluare/Comisia centrală a concursului național nu este în concor</w:t>
      </w:r>
      <w:r>
        <w:rPr>
          <w:rFonts w:ascii="Times New Roman" w:hAnsi="Times New Roman" w:cs="Times New Roman"/>
          <w:color w:val="000000"/>
        </w:rPr>
        <w:t xml:space="preserve">danță cu baremul afișat, acesta </w:t>
      </w:r>
      <w:r w:rsidRPr="002C7A2F">
        <w:rPr>
          <w:rFonts w:ascii="Times New Roman" w:hAnsi="Times New Roman" w:cs="Times New Roman"/>
          <w:color w:val="000000"/>
        </w:rPr>
        <w:t>poate depune contestație.</w:t>
      </w: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3. La etapa județeană/a sectoarelor municipiului București ș</w:t>
      </w:r>
      <w:r>
        <w:rPr>
          <w:rFonts w:ascii="Times New Roman" w:hAnsi="Times New Roman" w:cs="Times New Roman"/>
          <w:color w:val="000000"/>
        </w:rPr>
        <w:t xml:space="preserve">i la cea națională, înainte de </w:t>
      </w:r>
      <w:r w:rsidRPr="002C7A2F">
        <w:rPr>
          <w:rFonts w:ascii="Times New Roman" w:hAnsi="Times New Roman" w:cs="Times New Roman"/>
          <w:color w:val="000000"/>
        </w:rPr>
        <w:t xml:space="preserve">depunerea contestaţiei, elevul </w:t>
      </w:r>
      <w:r w:rsidRPr="00CE0EA6">
        <w:rPr>
          <w:rFonts w:ascii="Times New Roman" w:hAnsi="Times New Roman" w:cs="Times New Roman"/>
          <w:b/>
          <w:color w:val="000000"/>
        </w:rPr>
        <w:t>poate solicita</w:t>
      </w:r>
      <w:r w:rsidRPr="002C7A2F">
        <w:rPr>
          <w:rFonts w:ascii="Times New Roman" w:hAnsi="Times New Roman" w:cs="Times New Roman"/>
          <w:color w:val="000000"/>
        </w:rPr>
        <w:t xml:space="preserve"> </w:t>
      </w:r>
      <w:r w:rsidRPr="00CE0EA6">
        <w:rPr>
          <w:rFonts w:ascii="Times New Roman" w:hAnsi="Times New Roman" w:cs="Times New Roman"/>
          <w:b/>
          <w:color w:val="000000"/>
        </w:rPr>
        <w:t>să-şi vizualizeze propria lucrare de la proba teoretică  scrisă sau o parte a acesteia</w:t>
      </w:r>
      <w:r w:rsidRPr="002C7A2F">
        <w:rPr>
          <w:rFonts w:ascii="Times New Roman" w:hAnsi="Times New Roman" w:cs="Times New Roman"/>
          <w:color w:val="000000"/>
        </w:rPr>
        <w:t>, în prezenţa a cel puțin doi membri a</w:t>
      </w:r>
      <w:r>
        <w:rPr>
          <w:rFonts w:ascii="Times New Roman" w:hAnsi="Times New Roman" w:cs="Times New Roman"/>
          <w:color w:val="000000"/>
        </w:rPr>
        <w:t xml:space="preserve">i Comisiei de evaluare a etapei </w:t>
      </w:r>
      <w:r w:rsidRPr="002C7A2F">
        <w:rPr>
          <w:rFonts w:ascii="Times New Roman" w:hAnsi="Times New Roman" w:cs="Times New Roman"/>
          <w:color w:val="000000"/>
        </w:rPr>
        <w:t>respective, desemnați de către președintele acesteia. După vizu</w:t>
      </w:r>
      <w:r>
        <w:rPr>
          <w:rFonts w:ascii="Times New Roman" w:hAnsi="Times New Roman" w:cs="Times New Roman"/>
          <w:color w:val="000000"/>
        </w:rPr>
        <w:t xml:space="preserve">alizarea propriei lucrări de la </w:t>
      </w:r>
      <w:r w:rsidRPr="002C7A2F">
        <w:rPr>
          <w:rFonts w:ascii="Times New Roman" w:hAnsi="Times New Roman" w:cs="Times New Roman"/>
          <w:color w:val="000000"/>
        </w:rPr>
        <w:t>proba teoretică scrisă sau a unei părți a acesteia, elevul p</w:t>
      </w:r>
      <w:r>
        <w:rPr>
          <w:rFonts w:ascii="Times New Roman" w:hAnsi="Times New Roman" w:cs="Times New Roman"/>
          <w:color w:val="000000"/>
        </w:rPr>
        <w:t xml:space="preserve">oate să decidă dacă își menține </w:t>
      </w:r>
      <w:r w:rsidRPr="002C7A2F">
        <w:rPr>
          <w:rFonts w:ascii="Times New Roman" w:hAnsi="Times New Roman" w:cs="Times New Roman"/>
          <w:color w:val="000000"/>
        </w:rPr>
        <w:t>contestația.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 xml:space="preserve">4. Contestațiile se depun la </w:t>
      </w:r>
      <w:r w:rsidRPr="002C7A2F">
        <w:rPr>
          <w:rFonts w:ascii="Times New Roman" w:hAnsi="Times New Roman" w:cs="Times New Roman"/>
          <w:b/>
          <w:color w:val="000000"/>
        </w:rPr>
        <w:t>centrul de susținere a probelor olimpiadei școlare</w:t>
      </w:r>
      <w:r>
        <w:rPr>
          <w:rFonts w:ascii="Times New Roman" w:hAnsi="Times New Roman" w:cs="Times New Roman"/>
          <w:color w:val="000000"/>
        </w:rPr>
        <w:t xml:space="preserve"> și se pot </w:t>
      </w:r>
      <w:r w:rsidRPr="002C7A2F">
        <w:rPr>
          <w:rFonts w:ascii="Times New Roman" w:hAnsi="Times New Roman" w:cs="Times New Roman"/>
          <w:color w:val="000000"/>
        </w:rPr>
        <w:t>întocmi pentru fiecare subiect, pentru fiecare disciplină, la car</w:t>
      </w:r>
      <w:r>
        <w:rPr>
          <w:rFonts w:ascii="Times New Roman" w:hAnsi="Times New Roman" w:cs="Times New Roman"/>
          <w:color w:val="000000"/>
        </w:rPr>
        <w:t xml:space="preserve">e elevul consideră că punctajul </w:t>
      </w:r>
      <w:r w:rsidRPr="002C7A2F">
        <w:rPr>
          <w:rFonts w:ascii="Times New Roman" w:hAnsi="Times New Roman" w:cs="Times New Roman"/>
          <w:color w:val="000000"/>
        </w:rPr>
        <w:t>acordat de profesorii evaluatori este diferit de cel al propriei evaluări.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9. Punctajul acordat ca urmare a soluționării contestației reprezintă punctajul fin</w:t>
      </w:r>
      <w:r>
        <w:rPr>
          <w:rFonts w:ascii="Times New Roman" w:hAnsi="Times New Roman" w:cs="Times New Roman"/>
          <w:color w:val="000000"/>
        </w:rPr>
        <w:t xml:space="preserve">al, astfel că </w:t>
      </w:r>
      <w:r w:rsidRPr="002C7A2F">
        <w:rPr>
          <w:rFonts w:ascii="Times New Roman" w:hAnsi="Times New Roman" w:cs="Times New Roman"/>
          <w:color w:val="000000"/>
        </w:rPr>
        <w:t>poate modifica, după caz, punctajul inițial, prin creștere sau descr</w:t>
      </w:r>
      <w:r>
        <w:rPr>
          <w:rFonts w:ascii="Times New Roman" w:hAnsi="Times New Roman" w:cs="Times New Roman"/>
          <w:color w:val="000000"/>
        </w:rPr>
        <w:t xml:space="preserve">eștere, indiferent de diferența </w:t>
      </w:r>
      <w:r w:rsidRPr="002C7A2F">
        <w:rPr>
          <w:rFonts w:ascii="Times New Roman" w:hAnsi="Times New Roman" w:cs="Times New Roman"/>
          <w:color w:val="000000"/>
        </w:rPr>
        <w:t>dintre punctajul inițial și punctajul obținut în urma reevaluării.</w:t>
      </w:r>
    </w:p>
    <w:p w:rsidR="002C7A2F" w:rsidRPr="00CE0EA6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CE0EA6">
        <w:rPr>
          <w:rFonts w:ascii="Times New Roman" w:hAnsi="Times New Roman" w:cs="Times New Roman"/>
          <w:b/>
          <w:color w:val="000000"/>
        </w:rPr>
        <w:t>10. Punctajul obținut în urma reevaluării lucrărilor ale căror punctaje inițiale au fost contestate, este definitiv.</w:t>
      </w:r>
    </w:p>
    <w:p w:rsidR="00330CA6" w:rsidRDefault="00330CA6" w:rsidP="002C7A2F">
      <w:pPr>
        <w:jc w:val="both"/>
        <w:rPr>
          <w:rFonts w:ascii="Times New Roman" w:hAnsi="Times New Roman" w:cs="Times New Roman"/>
        </w:rPr>
      </w:pPr>
    </w:p>
    <w:p w:rsidR="00CE0EA6" w:rsidRPr="00CE0EA6" w:rsidRDefault="00CE0EA6" w:rsidP="002C7A2F">
      <w:pPr>
        <w:jc w:val="both"/>
        <w:rPr>
          <w:rFonts w:ascii="Times New Roman" w:hAnsi="Times New Roman" w:cs="Times New Roman"/>
          <w:b/>
        </w:rPr>
      </w:pPr>
      <w:r w:rsidRPr="00CE0EA6">
        <w:rPr>
          <w:rFonts w:ascii="Times New Roman" w:hAnsi="Times New Roman" w:cs="Times New Roman"/>
          <w:b/>
        </w:rPr>
        <w:t>Contestațiile de depun fizic sau online la secretariatul Liceului Teoretic Tudor Vianu, miercuri 04.03.2026 între orele 10.00 – 13.00 sau pe adresa de e</w:t>
      </w:r>
      <w:bookmarkStart w:id="0" w:name="_GoBack"/>
      <w:bookmarkEnd w:id="0"/>
      <w:r w:rsidRPr="00CE0EA6">
        <w:rPr>
          <w:rFonts w:ascii="Times New Roman" w:hAnsi="Times New Roman" w:cs="Times New Roman"/>
          <w:b/>
        </w:rPr>
        <w:t xml:space="preserve">mail: </w:t>
      </w:r>
      <w:r w:rsidR="00081EDE">
        <w:rPr>
          <w:rFonts w:ascii="Times New Roman" w:hAnsi="Times New Roman" w:cs="Times New Roman"/>
          <w:b/>
        </w:rPr>
        <w:t>tudorvianu@gmail.com</w:t>
      </w:r>
    </w:p>
    <w:sectPr w:rsidR="00CE0EA6" w:rsidRPr="00CE0EA6" w:rsidSect="002C7A2F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C47"/>
    <w:rsid w:val="00081EDE"/>
    <w:rsid w:val="002C7A2F"/>
    <w:rsid w:val="00330CA6"/>
    <w:rsid w:val="004A4C47"/>
    <w:rsid w:val="00C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3F94"/>
  <w15:chartTrackingRefBased/>
  <w15:docId w15:val="{CE8D261F-CFC1-4BDE-9A2A-2FF1BE91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232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PC</cp:lastModifiedBy>
  <cp:revision>5</cp:revision>
  <dcterms:created xsi:type="dcterms:W3CDTF">2026-03-03T06:37:00Z</dcterms:created>
  <dcterms:modified xsi:type="dcterms:W3CDTF">2026-03-03T15:34:00Z</dcterms:modified>
</cp:coreProperties>
</file>